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3D43E4B8" w14:textId="77777777" w:rsidTr="009762C4">
        <w:trPr>
          <w:trHeight w:hRule="exact" w:val="284"/>
        </w:trPr>
        <w:tc>
          <w:tcPr>
            <w:tcW w:w="9072" w:type="dxa"/>
          </w:tcPr>
          <w:p w14:paraId="5F0AD2BF"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4E638C8A" w14:textId="77777777" w:rsidTr="009762C4">
        <w:trPr>
          <w:trHeight w:hRule="exact" w:val="284"/>
        </w:trPr>
        <w:tc>
          <w:tcPr>
            <w:tcW w:w="9072" w:type="dxa"/>
          </w:tcPr>
          <w:p w14:paraId="70AA3FEE"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F4B14FD" w14:textId="77777777" w:rsidTr="009762C4">
        <w:trPr>
          <w:trHeight w:hRule="exact" w:val="284"/>
        </w:trPr>
        <w:tc>
          <w:tcPr>
            <w:tcW w:w="9072" w:type="dxa"/>
          </w:tcPr>
          <w:p w14:paraId="5C13665E"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11FE7A9" w14:textId="77777777" w:rsidTr="009762C4">
        <w:trPr>
          <w:trHeight w:hRule="exact" w:val="284"/>
        </w:trPr>
        <w:tc>
          <w:tcPr>
            <w:tcW w:w="9072" w:type="dxa"/>
          </w:tcPr>
          <w:p w14:paraId="2E711CE1" w14:textId="77777777" w:rsidR="009762C4" w:rsidRDefault="009762C4" w:rsidP="002903E6">
            <w:pPr>
              <w:pStyle w:val="Bodycopy"/>
              <w:rPr>
                <w:sz w:val="20"/>
                <w:szCs w:val="20"/>
              </w:rPr>
            </w:pPr>
            <w:r>
              <w:rPr>
                <w:sz w:val="20"/>
                <w:szCs w:val="20"/>
              </w:rPr>
              <w:t>089 84 85 00</w:t>
            </w:r>
          </w:p>
          <w:p w14:paraId="446DBE07" w14:textId="77777777" w:rsidR="009762C4" w:rsidRPr="009254B2" w:rsidRDefault="009762C4" w:rsidP="002903E6">
            <w:pPr>
              <w:pStyle w:val="Bodycopy"/>
              <w:rPr>
                <w:sz w:val="20"/>
                <w:szCs w:val="20"/>
              </w:rPr>
            </w:pPr>
          </w:p>
        </w:tc>
      </w:tr>
    </w:tbl>
    <w:p w14:paraId="0007256D"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421EB449" wp14:editId="2EF71C01">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2D3370B5" w14:textId="77777777" w:rsidR="009762C4" w:rsidRDefault="009762C4" w:rsidP="009762C4">
      <w:pPr>
        <w:rPr>
          <w:rFonts w:ascii="Euphemia UCAS" w:hAnsi="Euphemia UCAS" w:cs="Euphemia UCAS"/>
          <w:color w:val="404040" w:themeColor="text1" w:themeTint="BF"/>
          <w:sz w:val="19"/>
          <w:szCs w:val="19"/>
        </w:rPr>
      </w:pPr>
    </w:p>
    <w:p w14:paraId="2977ACBE"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BAD7FC0" w14:textId="77777777" w:rsidTr="002903E6">
        <w:tc>
          <w:tcPr>
            <w:tcW w:w="9210" w:type="dxa"/>
            <w:shd w:val="clear" w:color="auto" w:fill="3EA9CA"/>
          </w:tcPr>
          <w:p w14:paraId="6F2AC618" w14:textId="77777777" w:rsidR="009762C4" w:rsidRPr="00D20D88" w:rsidRDefault="009762C4" w:rsidP="002903E6">
            <w:pPr>
              <w:pStyle w:val="Kop1"/>
              <w:rPr>
                <w:rFonts w:ascii="Euphemia" w:hAnsi="Euphemia" w:cs="Arial"/>
                <w:color w:val="404040" w:themeColor="text1" w:themeTint="BF"/>
                <w:sz w:val="22"/>
              </w:rPr>
            </w:pPr>
          </w:p>
          <w:p w14:paraId="56FE7516"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7ADEBC42" w14:textId="0CE0C592" w:rsidR="009762C4" w:rsidRDefault="000B2B88" w:rsidP="002903E6">
            <w:pPr>
              <w:jc w:val="center"/>
              <w:rPr>
                <w:rFonts w:ascii="Euphemia" w:hAnsi="Euphemia"/>
                <w:b/>
                <w:color w:val="FFFFFF" w:themeColor="background1"/>
                <w:sz w:val="28"/>
                <w:szCs w:val="28"/>
              </w:rPr>
            </w:pPr>
            <w:r>
              <w:rPr>
                <w:rFonts w:ascii="Euphemia" w:hAnsi="Euphemia"/>
                <w:b/>
                <w:color w:val="FFFFFF" w:themeColor="background1"/>
                <w:sz w:val="28"/>
                <w:szCs w:val="28"/>
              </w:rPr>
              <w:t>DESKUNDIGE MOBILITEIT</w:t>
            </w:r>
          </w:p>
          <w:p w14:paraId="4DE92610" w14:textId="2F81705C"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AF5006">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B</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0B2B88">
              <w:rPr>
                <w:rFonts w:ascii="Euphemia" w:hAnsi="Euphemia"/>
                <w:b/>
                <w:color w:val="FFFFFF" w:themeColor="background1"/>
                <w:sz w:val="20"/>
                <w:szCs w:val="20"/>
              </w:rPr>
              <w:t>3</w:t>
            </w:r>
            <w:r w:rsidR="00AF5006">
              <w:rPr>
                <w:rFonts w:ascii="Euphemia" w:hAnsi="Euphemia"/>
                <w:b/>
                <w:color w:val="FFFFFF" w:themeColor="background1"/>
                <w:sz w:val="20"/>
                <w:szCs w:val="20"/>
              </w:rPr>
              <w:t>8</w:t>
            </w:r>
            <w:r w:rsidR="000C66B2">
              <w:rPr>
                <w:rFonts w:ascii="Euphemia" w:hAnsi="Euphemia"/>
                <w:b/>
                <w:color w:val="FFFFFF" w:themeColor="background1"/>
                <w:sz w:val="20"/>
                <w:szCs w:val="20"/>
              </w:rPr>
              <w:t>u</w:t>
            </w:r>
            <w:r w:rsidR="00FD2EBE">
              <w:rPr>
                <w:rFonts w:ascii="Euphemia" w:hAnsi="Euphemia"/>
                <w:b/>
                <w:color w:val="FFFFFF" w:themeColor="background1"/>
                <w:sz w:val="20"/>
                <w:szCs w:val="20"/>
              </w:rPr>
              <w:t xml:space="preserve"> </w:t>
            </w:r>
          </w:p>
          <w:p w14:paraId="046617D9" w14:textId="77777777" w:rsidR="009762C4" w:rsidRPr="00D20D88" w:rsidRDefault="009762C4" w:rsidP="002903E6">
            <w:pPr>
              <w:rPr>
                <w:rFonts w:ascii="Euphemia" w:hAnsi="Euphemia"/>
                <w:color w:val="404040" w:themeColor="text1" w:themeTint="BF"/>
              </w:rPr>
            </w:pPr>
          </w:p>
        </w:tc>
      </w:tr>
    </w:tbl>
    <w:p w14:paraId="2A0AD120" w14:textId="77777777" w:rsidR="00966A6E" w:rsidRDefault="00966A6E"/>
    <w:p w14:paraId="7C05936F"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CF60F38" w14:textId="77777777" w:rsidR="009762C4" w:rsidRPr="009762C4" w:rsidRDefault="009762C4">
      <w:pPr>
        <w:rPr>
          <w:rFonts w:ascii="Euphemia" w:hAnsi="Euphemia"/>
          <w:sz w:val="20"/>
          <w:szCs w:val="20"/>
        </w:rPr>
      </w:pPr>
    </w:p>
    <w:p w14:paraId="06B2C7F7"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3AE028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5A2FC6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28BA110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052CEF7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7EACC7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75B1F7B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77850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DA36A85" w14:textId="77777777" w:rsidR="009762C4" w:rsidRPr="009762C4" w:rsidRDefault="009762C4">
      <w:pPr>
        <w:rPr>
          <w:rFonts w:ascii="Euphemia" w:hAnsi="Euphemia"/>
          <w:sz w:val="20"/>
          <w:szCs w:val="20"/>
        </w:rPr>
      </w:pPr>
    </w:p>
    <w:p w14:paraId="313A56D2" w14:textId="4D74107E"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786691">
        <w:rPr>
          <w:rFonts w:ascii="Euphemia" w:hAnsi="Euphemia"/>
          <w:sz w:val="20"/>
          <w:szCs w:val="20"/>
        </w:rPr>
        <w:t>deskundige mobiliteit</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26217C59" w14:textId="77777777" w:rsidR="0025561B" w:rsidRDefault="0025561B" w:rsidP="009762C4">
      <w:pPr>
        <w:jc w:val="both"/>
        <w:rPr>
          <w:rFonts w:ascii="Euphemia" w:hAnsi="Euphemia"/>
          <w:sz w:val="20"/>
          <w:szCs w:val="20"/>
        </w:rPr>
      </w:pPr>
    </w:p>
    <w:p w14:paraId="6DAC35CD"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0298E0A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3DEF1ECA"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97D071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6C862125" w14:textId="77777777" w:rsidR="009762C4" w:rsidRDefault="009762C4" w:rsidP="009762C4">
      <w:pPr>
        <w:rPr>
          <w:rFonts w:ascii="Euphemia" w:hAnsi="Euphemia"/>
          <w:sz w:val="20"/>
          <w:szCs w:val="20"/>
        </w:rPr>
      </w:pPr>
    </w:p>
    <w:p w14:paraId="70B28B30" w14:textId="22E1EF7F"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786691">
        <w:rPr>
          <w:rFonts w:ascii="Euphemia" w:hAnsi="Euphemia"/>
          <w:sz w:val="20"/>
          <w:szCs w:val="20"/>
          <w:lang w:val="nl-BE"/>
        </w:rPr>
        <w:t xml:space="preserve">7 mei </w:t>
      </w:r>
      <w:r w:rsidR="00AF5006">
        <w:rPr>
          <w:rFonts w:ascii="Euphemia" w:hAnsi="Euphemia"/>
          <w:sz w:val="20"/>
          <w:szCs w:val="20"/>
          <w:lang w:val="nl-BE"/>
        </w:rPr>
        <w:t>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0C92AF4B" w14:textId="77777777" w:rsidR="009762C4" w:rsidRDefault="009762C4" w:rsidP="009762C4">
      <w:pPr>
        <w:rPr>
          <w:rFonts w:ascii="Euphemia" w:hAnsi="Euphemia"/>
          <w:sz w:val="20"/>
          <w:szCs w:val="20"/>
        </w:rPr>
      </w:pPr>
    </w:p>
    <w:p w14:paraId="725B97A6" w14:textId="77777777" w:rsidR="00D76CA3" w:rsidRPr="009762C4" w:rsidRDefault="00D76CA3" w:rsidP="009762C4">
      <w:pPr>
        <w:rPr>
          <w:rFonts w:ascii="Euphemia" w:hAnsi="Euphemia"/>
          <w:sz w:val="20"/>
          <w:szCs w:val="20"/>
        </w:rPr>
      </w:pPr>
    </w:p>
    <w:p w14:paraId="3ED5BF7B"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291F950C" w14:textId="77777777" w:rsidR="009762C4" w:rsidRDefault="009762C4" w:rsidP="009762C4">
      <w:pPr>
        <w:rPr>
          <w:rFonts w:ascii="Euphemia" w:hAnsi="Euphemia"/>
          <w:sz w:val="20"/>
          <w:szCs w:val="20"/>
        </w:rPr>
      </w:pPr>
    </w:p>
    <w:p w14:paraId="3BA5AC26" w14:textId="77777777" w:rsidR="00D76CA3" w:rsidRPr="009762C4" w:rsidRDefault="00D76CA3" w:rsidP="009762C4">
      <w:pPr>
        <w:rPr>
          <w:rFonts w:ascii="Euphemia" w:hAnsi="Euphemia"/>
          <w:sz w:val="20"/>
          <w:szCs w:val="20"/>
        </w:rPr>
      </w:pPr>
    </w:p>
    <w:p w14:paraId="5DCA0FE2"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BD04864" w14:textId="77777777" w:rsidR="009762C4" w:rsidRDefault="009762C4" w:rsidP="009762C4">
      <w:pPr>
        <w:rPr>
          <w:rFonts w:ascii="Euphemia" w:hAnsi="Euphemia"/>
        </w:rPr>
      </w:pPr>
    </w:p>
    <w:p w14:paraId="7075DE65" w14:textId="77777777" w:rsidR="00CB15F3" w:rsidRDefault="00CB15F3" w:rsidP="009762C4">
      <w:pPr>
        <w:rPr>
          <w:rFonts w:ascii="Euphemia" w:hAnsi="Euphemia"/>
        </w:rPr>
      </w:pPr>
    </w:p>
    <w:p w14:paraId="74E1C020" w14:textId="77777777" w:rsidR="00CB15F3" w:rsidRPr="009762C4" w:rsidRDefault="00CB15F3" w:rsidP="009762C4">
      <w:pPr>
        <w:rPr>
          <w:rFonts w:ascii="Euphemia" w:hAnsi="Euphemia"/>
        </w:rPr>
      </w:pPr>
    </w:p>
    <w:p w14:paraId="13947A26"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79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B2B88"/>
    <w:rsid w:val="000C66B2"/>
    <w:rsid w:val="001528D4"/>
    <w:rsid w:val="001E7C0E"/>
    <w:rsid w:val="0025561B"/>
    <w:rsid w:val="002903E6"/>
    <w:rsid w:val="002C6B8C"/>
    <w:rsid w:val="004063F5"/>
    <w:rsid w:val="00431F0C"/>
    <w:rsid w:val="00786691"/>
    <w:rsid w:val="00966A6E"/>
    <w:rsid w:val="009762C4"/>
    <w:rsid w:val="00AF5006"/>
    <w:rsid w:val="00C63AEB"/>
    <w:rsid w:val="00CB15F3"/>
    <w:rsid w:val="00D76CA3"/>
    <w:rsid w:val="00EE61EB"/>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1B8"/>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2025-04-11T08:19:00Z</dcterms:created>
  <dcterms:modified xsi:type="dcterms:W3CDTF">2025-04-11T08:19:00Z</dcterms:modified>
</cp:coreProperties>
</file>